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D3" w:rsidRPr="007007D3" w:rsidRDefault="007007D3" w:rsidP="007007D3">
      <w:pPr>
        <w:pStyle w:val="NormalWeb"/>
        <w:shd w:val="clear" w:color="auto" w:fill="FFFFFF"/>
        <w:spacing w:before="0" w:beforeAutospacing="0" w:after="446" w:afterAutospacing="0" w:line="600" w:lineRule="auto"/>
        <w:jc w:val="center"/>
        <w:textAlignment w:val="baseline"/>
        <w:rPr>
          <w:rFonts w:ascii="Verdana" w:hAnsi="Verdana"/>
          <w:i/>
          <w:color w:val="4A4A49"/>
          <w:sz w:val="28"/>
          <w:szCs w:val="28"/>
        </w:rPr>
      </w:pPr>
      <w:proofErr w:type="spellStart"/>
      <w:proofErr w:type="gramStart"/>
      <w:r w:rsidRPr="007007D3">
        <w:rPr>
          <w:rFonts w:ascii="Verdana" w:hAnsi="Verdana"/>
          <w:color w:val="4A4A49"/>
          <w:sz w:val="40"/>
          <w:szCs w:val="40"/>
        </w:rPr>
        <w:t>Реални</w:t>
      </w:r>
      <w:proofErr w:type="spellEnd"/>
      <w:r w:rsidRPr="007007D3">
        <w:rPr>
          <w:rFonts w:ascii="Verdana" w:hAnsi="Verdana"/>
          <w:color w:val="4A4A49"/>
          <w:sz w:val="40"/>
          <w:szCs w:val="40"/>
        </w:rPr>
        <w:t xml:space="preserve"> </w:t>
      </w:r>
      <w:proofErr w:type="spellStart"/>
      <w:r w:rsidRPr="007007D3">
        <w:rPr>
          <w:rFonts w:ascii="Verdana" w:hAnsi="Verdana"/>
          <w:color w:val="4A4A49"/>
          <w:sz w:val="40"/>
          <w:szCs w:val="40"/>
        </w:rPr>
        <w:t>облици</w:t>
      </w:r>
      <w:proofErr w:type="spellEnd"/>
      <w:r w:rsidRPr="007007D3">
        <w:rPr>
          <w:rFonts w:ascii="Verdana" w:hAnsi="Verdana"/>
          <w:color w:val="4A4A49"/>
          <w:sz w:val="40"/>
          <w:szCs w:val="40"/>
        </w:rPr>
        <w:t xml:space="preserve"> у </w:t>
      </w:r>
      <w:proofErr w:type="spellStart"/>
      <w:r w:rsidRPr="007007D3">
        <w:rPr>
          <w:rFonts w:ascii="Verdana" w:hAnsi="Verdana"/>
          <w:color w:val="4A4A49"/>
          <w:sz w:val="40"/>
          <w:szCs w:val="40"/>
        </w:rPr>
        <w:t>нереалним</w:t>
      </w:r>
      <w:proofErr w:type="spellEnd"/>
      <w:r w:rsidRPr="007007D3">
        <w:rPr>
          <w:rFonts w:ascii="Verdana" w:hAnsi="Verdana"/>
          <w:color w:val="4A4A49"/>
          <w:sz w:val="40"/>
          <w:szCs w:val="40"/>
        </w:rPr>
        <w:t xml:space="preserve"> </w:t>
      </w:r>
      <w:proofErr w:type="spellStart"/>
      <w:r w:rsidRPr="007007D3">
        <w:rPr>
          <w:rFonts w:ascii="Verdana" w:hAnsi="Verdana"/>
          <w:color w:val="4A4A49"/>
          <w:sz w:val="40"/>
          <w:szCs w:val="40"/>
        </w:rPr>
        <w:t>односима</w:t>
      </w:r>
      <w:proofErr w:type="spellEnd"/>
      <w:r w:rsidRPr="007007D3">
        <w:rPr>
          <w:rFonts w:ascii="Verdana" w:hAnsi="Verdana"/>
          <w:color w:val="4A4A49"/>
          <w:sz w:val="28"/>
          <w:szCs w:val="28"/>
        </w:rPr>
        <w:br/>
      </w:r>
      <w:proofErr w:type="spellStart"/>
      <w:r w:rsidRPr="007007D3">
        <w:rPr>
          <w:rFonts w:ascii="Verdana" w:hAnsi="Verdana"/>
          <w:b/>
          <w:i/>
          <w:color w:val="4A4A49"/>
          <w:sz w:val="28"/>
          <w:szCs w:val="28"/>
        </w:rPr>
        <w:t>Надреализам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правац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који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настао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1924.</w:t>
      </w:r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proofErr w:type="gramStart"/>
      <w:r w:rsidRPr="007007D3">
        <w:rPr>
          <w:rFonts w:ascii="Verdana" w:hAnsi="Verdana"/>
          <w:i/>
          <w:color w:val="4A4A49"/>
          <w:sz w:val="28"/>
          <w:szCs w:val="28"/>
        </w:rPr>
        <w:t>године</w:t>
      </w:r>
      <w:proofErr w:type="spellEnd"/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 у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Паризу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Правац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настао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развијао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из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италијанског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метафизичког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сликарства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импресионизма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дадаизма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Андре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Бретон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француски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песник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окупио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око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себе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уметнике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својим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gramStart"/>
      <w:r w:rsidRPr="007007D3">
        <w:rPr>
          <w:rFonts w:ascii="Verdana" w:hAnsi="Verdana"/>
          <w:i/>
          <w:color w:val="4A4A49"/>
          <w:sz w:val="28"/>
          <w:szCs w:val="28"/>
        </w:rPr>
        <w:t xml:space="preserve">“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Манифестом</w:t>
      </w:r>
      <w:proofErr w:type="spellEnd"/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надреализма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“.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футуристи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презирали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законе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устаљене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обичаје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уместо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борби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друштвом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окренули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од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стварности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усмерили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своје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напоре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истраживању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људског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духа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за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кога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сматрали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потиснут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 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угушен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друштвеним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притисцима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Фантазиска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ирационална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имагинацијска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компонента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уметности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одувек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изражавала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тајновите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пределе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proofErr w:type="gramStart"/>
      <w:r w:rsidRPr="007007D3">
        <w:rPr>
          <w:rFonts w:ascii="Verdana" w:hAnsi="Verdana"/>
          <w:i/>
          <w:color w:val="4A4A49"/>
          <w:sz w:val="28"/>
          <w:szCs w:val="28"/>
        </w:rPr>
        <w:t>људске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 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душе</w:t>
      </w:r>
      <w:proofErr w:type="spellEnd"/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Надреализам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ослања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искуства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других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праваца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у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првом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реду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експресионизма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даде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Истраживали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свет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снова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подсвести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њих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доста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утицао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 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психо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аналитичар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Сигмунд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Фројд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коме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lastRenderedPageBreak/>
        <w:t>људи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имају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 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две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нарави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једну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будну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свесну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а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другу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подсвесну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потиснуту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васпитањем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законима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друштва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Та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људска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подсвест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ослобађала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у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сновима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о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халуцинацијама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те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зато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надреалисти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посебну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пажњу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усмерили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сновима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слободном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лутању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просторима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маште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proofErr w:type="gramStart"/>
      <w:r w:rsidRPr="007007D3">
        <w:rPr>
          <w:rFonts w:ascii="Verdana" w:hAnsi="Verdana"/>
          <w:i/>
          <w:color w:val="4A4A49"/>
          <w:sz w:val="28"/>
          <w:szCs w:val="28"/>
        </w:rPr>
        <w:t>најпознатији</w:t>
      </w:r>
      <w:proofErr w:type="spellEnd"/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уметници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: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салвадор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Рене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Магрит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Фрида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Кало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>,…</w:t>
      </w:r>
    </w:p>
    <w:p w:rsidR="007007D3" w:rsidRDefault="007007D3" w:rsidP="007007D3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Verdana" w:hAnsi="Verdana"/>
          <w:color w:val="4A4A49"/>
          <w:sz w:val="26"/>
          <w:szCs w:val="26"/>
          <w:lang/>
        </w:rPr>
      </w:pPr>
      <w:proofErr w:type="spellStart"/>
      <w:r>
        <w:rPr>
          <w:rFonts w:ascii="Verdana" w:hAnsi="Verdana"/>
          <w:color w:val="4A4A49"/>
          <w:sz w:val="26"/>
          <w:szCs w:val="26"/>
        </w:rPr>
        <w:t>Први</w:t>
      </w:r>
      <w:proofErr w:type="spellEnd"/>
      <w:r>
        <w:rPr>
          <w:rFonts w:ascii="Verdana" w:hAnsi="Verdana"/>
          <w:color w:val="4A4A49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4A4A49"/>
          <w:sz w:val="26"/>
          <w:szCs w:val="26"/>
        </w:rPr>
        <w:t>надреални</w:t>
      </w:r>
      <w:proofErr w:type="spellEnd"/>
      <w:r>
        <w:rPr>
          <w:rFonts w:ascii="Verdana" w:hAnsi="Verdana"/>
          <w:color w:val="4A4A49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4A4A49"/>
          <w:sz w:val="26"/>
          <w:szCs w:val="26"/>
        </w:rPr>
        <w:t>филм</w:t>
      </w:r>
      <w:proofErr w:type="spellEnd"/>
      <w:r>
        <w:rPr>
          <w:rFonts w:ascii="Verdana" w:hAnsi="Verdana"/>
          <w:color w:val="4A4A49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4A4A49"/>
          <w:sz w:val="26"/>
          <w:szCs w:val="26"/>
        </w:rPr>
        <w:t xml:space="preserve">“ </w:t>
      </w:r>
      <w:proofErr w:type="spellStart"/>
      <w:r>
        <w:rPr>
          <w:rFonts w:ascii="Verdana" w:hAnsi="Verdana"/>
          <w:color w:val="4A4A49"/>
          <w:sz w:val="26"/>
          <w:szCs w:val="26"/>
        </w:rPr>
        <w:t>Андалузијски</w:t>
      </w:r>
      <w:proofErr w:type="spellEnd"/>
      <w:proofErr w:type="gramEnd"/>
      <w:r>
        <w:rPr>
          <w:rFonts w:ascii="Verdana" w:hAnsi="Verdana"/>
          <w:color w:val="4A4A49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4A4A49"/>
          <w:sz w:val="26"/>
          <w:szCs w:val="26"/>
        </w:rPr>
        <w:t>пас</w:t>
      </w:r>
      <w:proofErr w:type="spellEnd"/>
      <w:r>
        <w:rPr>
          <w:rFonts w:ascii="Verdana" w:hAnsi="Verdana"/>
          <w:color w:val="4A4A49"/>
          <w:sz w:val="26"/>
          <w:szCs w:val="26"/>
        </w:rPr>
        <w:t>“</w:t>
      </w:r>
    </w:p>
    <w:p w:rsidR="0090015C" w:rsidRPr="0090015C" w:rsidRDefault="0090015C" w:rsidP="007007D3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Verdana" w:hAnsi="Verdana"/>
          <w:color w:val="4A4A49"/>
          <w:sz w:val="26"/>
          <w:szCs w:val="26"/>
          <w:lang/>
        </w:rPr>
      </w:pPr>
      <w:r w:rsidRPr="0090015C">
        <w:rPr>
          <w:rFonts w:ascii="Verdana" w:hAnsi="Verdana"/>
          <w:color w:val="4A4A49"/>
          <w:sz w:val="26"/>
          <w:szCs w:val="26"/>
          <w:lang/>
        </w:rPr>
        <w:t>https://www.youtube.com/watch?v=054OIVlmjUM</w:t>
      </w:r>
    </w:p>
    <w:p w:rsidR="007007D3" w:rsidRDefault="007007D3" w:rsidP="007007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6"/>
          <w:szCs w:val="26"/>
        </w:rPr>
      </w:pP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2859405" cy="2073275"/>
            <wp:effectExtent l="19050" t="0" r="0" b="0"/>
            <wp:docPr id="1" name="Picture 1" descr="300px-The_Persistence_of_Memor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The_Persistence_of_Memor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859405" cy="2240915"/>
            <wp:effectExtent l="19050" t="0" r="0" b="0"/>
            <wp:docPr id="2" name="Picture 2" descr="Gonconda-Rene-Magritte-195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nconda-Rene-Magritte-195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859405" cy="1892935"/>
            <wp:effectExtent l="19050" t="0" r="0" b="0"/>
            <wp:docPr id="3" name="Picture 3" descr="The-False-Mirror-Rene-Magritt-192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-False-Mirror-Rene-Magritt-192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859405" cy="2176780"/>
            <wp:effectExtent l="19050" t="0" r="0" b="0"/>
            <wp:docPr id="4" name="Picture 4" descr="the-heartstrings-1960(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-heartstrings-1960(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163445" cy="2859405"/>
            <wp:effectExtent l="19050" t="0" r="8255" b="0"/>
            <wp:docPr id="5" name="Picture 5" descr="Le Model rou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Model rou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1429385" cy="1429385"/>
            <wp:effectExtent l="19050" t="0" r="0" b="0"/>
            <wp:docPr id="6" name="Picture 6" descr="salvadordal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vadordal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035175" cy="2859405"/>
            <wp:effectExtent l="19050" t="0" r="3175" b="0"/>
            <wp:docPr id="7" name="Picture 7" descr="100-handmade-famous-painting-reproduction-Rene-Magritte-free-shipp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-handmade-famous-painting-reproduction-Rene-Magritte-free-shipp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2859405" cy="2086610"/>
            <wp:effectExtent l="19050" t="0" r="0" b="0"/>
            <wp:docPr id="8" name="Picture 8" descr="dali_temptation_of_st_anthony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li_temptation_of_st_anthony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1339215" cy="1068705"/>
            <wp:effectExtent l="19050" t="0" r="0" b="0"/>
            <wp:docPr id="9" name="Picture 9" descr="portrait-of-stephy-langui-1961(1).jpg!xlSmal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rait-of-stephy-langui-1961(1).jpg!xlSmal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1339215" cy="1068705"/>
            <wp:effectExtent l="19050" t="0" r="0" b="0"/>
            <wp:docPr id="10" name="Picture 10" descr="the-infinite-recognition-1963(1).jpg!xlSmal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-infinite-recognition-1963(1).jpg!xlSmal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859405" cy="2086610"/>
            <wp:effectExtent l="19050" t="0" r="0" b="0"/>
            <wp:docPr id="11" name="Picture 11" descr="The-Lovers-II-Rene-Magritte-192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-Lovers-II-Rene-Magritte-1928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53" w:rsidRDefault="00CF2D53"/>
    <w:p w:rsidR="00645604" w:rsidRPr="00645604" w:rsidRDefault="00645604">
      <w:pPr>
        <w:rPr>
          <w:sz w:val="32"/>
          <w:szCs w:val="32"/>
          <w:lang/>
        </w:rPr>
      </w:pPr>
      <w:r w:rsidRPr="00645604">
        <w:rPr>
          <w:sz w:val="32"/>
          <w:szCs w:val="32"/>
        </w:rPr>
        <w:t>T</w:t>
      </w:r>
      <w:r w:rsidRPr="00645604">
        <w:rPr>
          <w:sz w:val="32"/>
          <w:szCs w:val="32"/>
          <w:lang/>
        </w:rPr>
        <w:t>еме:</w:t>
      </w:r>
    </w:p>
    <w:p w:rsidR="00645604" w:rsidRPr="00645604" w:rsidRDefault="00645604">
      <w:pPr>
        <w:rPr>
          <w:sz w:val="32"/>
          <w:szCs w:val="32"/>
          <w:lang/>
        </w:rPr>
      </w:pPr>
      <w:r w:rsidRPr="00645604">
        <w:rPr>
          <w:sz w:val="32"/>
          <w:szCs w:val="32"/>
          <w:lang/>
        </w:rPr>
        <w:t>1.Сан</w:t>
      </w:r>
    </w:p>
    <w:p w:rsidR="00645604" w:rsidRPr="00645604" w:rsidRDefault="00645604">
      <w:pPr>
        <w:rPr>
          <w:sz w:val="32"/>
          <w:szCs w:val="32"/>
          <w:lang/>
        </w:rPr>
      </w:pPr>
      <w:r w:rsidRPr="00645604">
        <w:rPr>
          <w:sz w:val="32"/>
          <w:szCs w:val="32"/>
          <w:lang/>
        </w:rPr>
        <w:t>2.Реални облици у нереалним односима</w:t>
      </w:r>
    </w:p>
    <w:p w:rsidR="00645604" w:rsidRPr="00645604" w:rsidRDefault="00645604">
      <w:pPr>
        <w:rPr>
          <w:sz w:val="32"/>
          <w:szCs w:val="32"/>
          <w:lang/>
        </w:rPr>
      </w:pPr>
      <w:r w:rsidRPr="00645604">
        <w:rPr>
          <w:sz w:val="32"/>
          <w:szCs w:val="32"/>
          <w:lang/>
        </w:rPr>
        <w:t>3.Фантастика</w:t>
      </w:r>
    </w:p>
    <w:p w:rsidR="00645604" w:rsidRPr="00645604" w:rsidRDefault="00645604">
      <w:pPr>
        <w:rPr>
          <w:sz w:val="32"/>
          <w:szCs w:val="32"/>
        </w:rPr>
      </w:pPr>
      <w:r w:rsidRPr="00645604">
        <w:rPr>
          <w:sz w:val="32"/>
          <w:szCs w:val="32"/>
          <w:lang/>
        </w:rPr>
        <w:t xml:space="preserve">  Радове шаљите на –</w:t>
      </w:r>
      <w:r w:rsidRPr="00645604">
        <w:rPr>
          <w:b/>
          <w:sz w:val="32"/>
          <w:szCs w:val="32"/>
          <w:lang/>
        </w:rPr>
        <w:t>cczvonko@gmail.com</w:t>
      </w:r>
    </w:p>
    <w:sectPr w:rsidR="00645604" w:rsidRPr="00645604" w:rsidSect="00CF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7007D3"/>
    <w:rsid w:val="00645604"/>
    <w:rsid w:val="00674978"/>
    <w:rsid w:val="007007D3"/>
    <w:rsid w:val="0090015C"/>
    <w:rsid w:val="00CF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0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okictanja.files.wordpress.com/2013/10/the-false-mirror-rene-magritt-192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jokictanja.files.wordpress.com/2013/10/dali_temptation_of_st_anthony1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djokictanja.files.wordpress.com/2013/10/le-model-rouge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djokictanja.files.wordpress.com/2013/10/100-handmade-famous-painting-reproduction-rene-magritte-free-shipping.jpg" TargetMode="External"/><Relationship Id="rId20" Type="http://schemas.openxmlformats.org/officeDocument/2006/relationships/hyperlink" Target="https://djokictanja.files.wordpress.com/2013/10/portrait-of-stephy-langui-19611xlsmall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djokictanja.files.wordpress.com/2013/10/gonconda-rene-magritte-1953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jokictanja.files.wordpress.com/2013/10/the-lovers-ii-rene-magritte-1928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djokictanja.files.wordpress.com/2013/10/the-heartstrings-1960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djokictanja.files.wordpress.com/2013/10/300px-the_persistence_of_memory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jokictanja.files.wordpress.com/2013/10/salvadordali.jpg" TargetMode="External"/><Relationship Id="rId22" Type="http://schemas.openxmlformats.org/officeDocument/2006/relationships/hyperlink" Target="https://djokictanja.files.wordpress.com/2013/10/the-infinite-recognition-19631xlsmall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202</Words>
  <Characters>1155</Characters>
  <Application>Microsoft Office Word</Application>
  <DocSecurity>0</DocSecurity>
  <Lines>9</Lines>
  <Paragraphs>2</Paragraphs>
  <ScaleCrop>false</ScaleCrop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2020-04-21T19:34:00Z</dcterms:created>
  <dcterms:modified xsi:type="dcterms:W3CDTF">2020-05-05T22:56:00Z</dcterms:modified>
</cp:coreProperties>
</file>